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0C521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0C5214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355132C7" w14:textId="77777777" w:rsidR="00B373B4" w:rsidRPr="000C5214" w:rsidRDefault="00B373B4" w:rsidP="00B373B4">
      <w:pPr>
        <w:suppressAutoHyphens w:val="0"/>
        <w:spacing w:line="240" w:lineRule="auto"/>
        <w:jc w:val="center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</w:pPr>
    </w:p>
    <w:p w14:paraId="09261F40" w14:textId="62A09EBE" w:rsidR="00B373B4" w:rsidRPr="000C5214" w:rsidRDefault="00B373B4" w:rsidP="00B373B4">
      <w:pPr>
        <w:suppressAutoHyphens w:val="0"/>
        <w:spacing w:line="240" w:lineRule="auto"/>
        <w:jc w:val="center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</w:pPr>
      <w:r w:rsidRPr="000C5214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Aparat do terapii skojarzonej </w:t>
      </w:r>
      <w:r w:rsidR="0005560F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>z</w:t>
      </w:r>
      <w:r w:rsidRPr="000C5214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 wyposażenie</w:t>
      </w:r>
      <w:r w:rsidR="0005560F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>m</w:t>
      </w:r>
      <w:r w:rsidRPr="000C5214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 </w:t>
      </w:r>
      <w:r w:rsidR="000C5214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>–</w:t>
      </w:r>
      <w:r w:rsidRPr="000C5214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 </w:t>
      </w:r>
      <w:r w:rsidR="000C5214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1 </w:t>
      </w:r>
      <w:r w:rsidRPr="000C5214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>szt</w:t>
      </w:r>
      <w:r w:rsidR="000C5214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>.</w:t>
      </w:r>
    </w:p>
    <w:p w14:paraId="74BB7769" w14:textId="77777777" w:rsidR="00C97584" w:rsidRPr="000C5214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0C521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C5214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0C521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C5214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0C5214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0C5214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0C521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C5214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0C521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C5214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0C5214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0C5214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1B26D759" w14:textId="77777777" w:rsidR="006A7D4B" w:rsidRPr="006A7D4B" w:rsidRDefault="006A7D4B" w:rsidP="006A7D4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0C5214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0C521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C5214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0C5214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C5214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0C521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C5214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0C521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C5214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50C506FA" w:rsidR="00014AF3" w:rsidRPr="000C5214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0C5214">
              <w:rPr>
                <w:rFonts w:ascii="Calibri" w:hAnsi="Calibri" w:cs="Calibri"/>
                <w:sz w:val="20"/>
                <w:szCs w:val="20"/>
              </w:rPr>
              <w:t>opis</w:t>
            </w:r>
            <w:r w:rsidRPr="000C5214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0C5214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0C5214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0C521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0C5214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C5214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0C521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0C5214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82FAE" w:rsidRPr="000C5214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0C5214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2B9D774C" w:rsidR="00982FAE" w:rsidRPr="000C5214" w:rsidRDefault="00D47F93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Min</w:t>
            </w:r>
            <w:r w:rsidR="008F1004">
              <w:rPr>
                <w:rFonts w:ascii="Calibri" w:hAnsi="Calibri" w:cs="Calibri"/>
                <w:color w:val="000000"/>
                <w:sz w:val="20"/>
                <w:szCs w:val="20"/>
              </w:rPr>
              <w:t>. 3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cał</w:t>
            </w:r>
            <w:r w:rsidR="009907F6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kowicie niezależne kanały zabiegowe </w:t>
            </w:r>
          </w:p>
        </w:tc>
        <w:tc>
          <w:tcPr>
            <w:tcW w:w="1701" w:type="dxa"/>
            <w:vAlign w:val="center"/>
          </w:tcPr>
          <w:p w14:paraId="05D9AB3B" w14:textId="50024998" w:rsidR="00982FAE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4051A3"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0C521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C5214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0C5214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479EADEE" w:rsidR="00982FAE" w:rsidRPr="000C5214" w:rsidRDefault="008F1004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Sonda punktowa</w:t>
            </w:r>
            <w:r w:rsidR="00BB1C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laseroterapii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 mocy min. 400 mW i długości fali </w:t>
            </w:r>
            <w:r w:rsidR="00BB1CA6">
              <w:rPr>
                <w:rFonts w:ascii="Calibri" w:hAnsi="Calibri" w:cs="Calibri"/>
                <w:color w:val="000000"/>
                <w:sz w:val="20"/>
                <w:szCs w:val="20"/>
              </w:rPr>
              <w:t>mieszczącej się w zakresie 600-1000nm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 regulacją mocy wyjściowej oraz trybem impulsowym i </w:t>
            </w:r>
            <w:r w:rsidR="00653A96">
              <w:rPr>
                <w:rFonts w:ascii="Calibri" w:hAnsi="Calibri" w:cs="Calibri"/>
                <w:color w:val="000000"/>
                <w:sz w:val="20"/>
                <w:szCs w:val="20"/>
              </w:rPr>
              <w:t>ciągłym</w:t>
            </w:r>
          </w:p>
        </w:tc>
        <w:tc>
          <w:tcPr>
            <w:tcW w:w="1701" w:type="dxa"/>
            <w:vAlign w:val="center"/>
          </w:tcPr>
          <w:p w14:paraId="618511DC" w14:textId="3B19008B" w:rsidR="00982FAE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0C521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C5214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0C5214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0C4248F1" w:rsidR="00982FAE" w:rsidRPr="000C5214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="009907F6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misja promieniowania w trybie impulsowym i ciągłym</w:t>
            </w:r>
          </w:p>
        </w:tc>
        <w:tc>
          <w:tcPr>
            <w:tcW w:w="1701" w:type="dxa"/>
            <w:vAlign w:val="center"/>
          </w:tcPr>
          <w:p w14:paraId="09232307" w14:textId="3156EDE4" w:rsidR="00982FAE" w:rsidRPr="000C5214" w:rsidRDefault="00B6716B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0C521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C5214" w14:paraId="7E349837" w14:textId="77777777" w:rsidTr="009907F6">
        <w:trPr>
          <w:trHeight w:val="50"/>
        </w:trPr>
        <w:tc>
          <w:tcPr>
            <w:tcW w:w="709" w:type="dxa"/>
            <w:vAlign w:val="center"/>
          </w:tcPr>
          <w:p w14:paraId="39D15FD9" w14:textId="77777777" w:rsidR="00982FAE" w:rsidRPr="000C5214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BFA7E28" w:rsidR="00982FAE" w:rsidRPr="000C5214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="009907F6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utomatyczny test promieniowania laserowego</w:t>
            </w:r>
          </w:p>
        </w:tc>
        <w:tc>
          <w:tcPr>
            <w:tcW w:w="1701" w:type="dxa"/>
            <w:vAlign w:val="center"/>
          </w:tcPr>
          <w:p w14:paraId="1058B272" w14:textId="5E0BE4F6" w:rsidR="00982FAE" w:rsidRPr="000C5214" w:rsidRDefault="00B6716B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0C521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C5214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0C5214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75200BB7" w:rsidR="00982FAE" w:rsidRPr="000C5214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  <w:r w:rsidR="009907F6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ryb pracy: programowy</w:t>
            </w:r>
            <w:r w:rsidR="00653A9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 </w:t>
            </w:r>
            <w:r w:rsidR="009907F6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manualny</w:t>
            </w:r>
          </w:p>
        </w:tc>
        <w:tc>
          <w:tcPr>
            <w:tcW w:w="1701" w:type="dxa"/>
            <w:vAlign w:val="center"/>
          </w:tcPr>
          <w:p w14:paraId="62BA9549" w14:textId="0E7FF9C2" w:rsidR="00982FAE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0C521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C5214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0C5214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197CDE31" w:rsidR="00982FAE" w:rsidRPr="000C5214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="009907F6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aza wbudowanych programów i sekwencji zabiegowych</w:t>
            </w:r>
          </w:p>
        </w:tc>
        <w:tc>
          <w:tcPr>
            <w:tcW w:w="1701" w:type="dxa"/>
            <w:vAlign w:val="center"/>
          </w:tcPr>
          <w:p w14:paraId="1DB7EF8F" w14:textId="43EBB6B6" w:rsidR="00982FAE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0C521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0C5214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0C5214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432ABD59" w:rsidR="00982FAE" w:rsidRPr="000C5214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9907F6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tatystyki przeprowadzonych zabiegów</w:t>
            </w:r>
          </w:p>
        </w:tc>
        <w:tc>
          <w:tcPr>
            <w:tcW w:w="1701" w:type="dxa"/>
            <w:vAlign w:val="center"/>
          </w:tcPr>
          <w:p w14:paraId="4EF6969C" w14:textId="1375C951" w:rsidR="00982FAE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0C521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C5214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0C5214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7A406425" w:rsidR="00532D55" w:rsidRPr="000C5214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Podręczna lista programów i sekwencji ulubionych</w:t>
            </w:r>
          </w:p>
        </w:tc>
        <w:tc>
          <w:tcPr>
            <w:tcW w:w="1701" w:type="dxa"/>
            <w:vAlign w:val="center"/>
          </w:tcPr>
          <w:p w14:paraId="4DEB6567" w14:textId="06EB014D" w:rsidR="00532D55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0C521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C5214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0C5214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533456B5" w:rsidR="00532D55" w:rsidRPr="000C5214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Możliwość edycji nazw programów i sekwencji użytkownika</w:t>
            </w:r>
          </w:p>
        </w:tc>
        <w:tc>
          <w:tcPr>
            <w:tcW w:w="1701" w:type="dxa"/>
            <w:vAlign w:val="center"/>
          </w:tcPr>
          <w:p w14:paraId="0E58BAB3" w14:textId="5E848AB5" w:rsidR="00532D55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0C521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C5214" w14:paraId="6A6EF615" w14:textId="77777777" w:rsidTr="009907F6">
        <w:trPr>
          <w:trHeight w:val="50"/>
        </w:trPr>
        <w:tc>
          <w:tcPr>
            <w:tcW w:w="709" w:type="dxa"/>
            <w:vAlign w:val="center"/>
          </w:tcPr>
          <w:p w14:paraId="672927DF" w14:textId="77777777" w:rsidR="00532D55" w:rsidRPr="000C5214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083A7F25" w:rsidR="00532D55" w:rsidRPr="000C5214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Jednostki chorobowe wybierane po nazwie lub dziedzinie</w:t>
            </w:r>
          </w:p>
        </w:tc>
        <w:tc>
          <w:tcPr>
            <w:tcW w:w="1701" w:type="dxa"/>
            <w:vAlign w:val="center"/>
          </w:tcPr>
          <w:p w14:paraId="57593FE3" w14:textId="76BA38EF" w:rsidR="00532D55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532D55" w:rsidRPr="000C521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C5214" w14:paraId="6FE71398" w14:textId="77777777" w:rsidTr="004510E8">
        <w:tc>
          <w:tcPr>
            <w:tcW w:w="709" w:type="dxa"/>
            <w:vAlign w:val="center"/>
          </w:tcPr>
          <w:p w14:paraId="3DE37392" w14:textId="77777777" w:rsidR="00532D55" w:rsidRPr="000C5214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28A77DC5" w:rsidR="00532D55" w:rsidRPr="000C5214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="008F10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9907F6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calowy</w:t>
            </w:r>
            <w:r w:rsidR="009907F6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kolorowy wyświetlacz z panelem </w:t>
            </w:r>
            <w:r w:rsidR="00B373B4" w:rsidRPr="000C5214">
              <w:rPr>
                <w:rFonts w:ascii="Calibri" w:hAnsi="Calibri" w:cs="Calibri"/>
                <w:sz w:val="20"/>
                <w:szCs w:val="20"/>
              </w:rPr>
              <w:t>dotykowym oraz pamięć zabiegów i profili pacjentów</w:t>
            </w:r>
          </w:p>
        </w:tc>
        <w:tc>
          <w:tcPr>
            <w:tcW w:w="1701" w:type="dxa"/>
            <w:vAlign w:val="center"/>
          </w:tcPr>
          <w:p w14:paraId="71068DD6" w14:textId="35126FEE" w:rsidR="00532D55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532D55" w:rsidRPr="000C521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A072C" w:rsidRPr="000C5214" w14:paraId="00E15A40" w14:textId="77777777" w:rsidTr="004510E8">
        <w:tc>
          <w:tcPr>
            <w:tcW w:w="709" w:type="dxa"/>
            <w:vAlign w:val="center"/>
          </w:tcPr>
          <w:p w14:paraId="3CC0E249" w14:textId="77777777" w:rsidR="002A072C" w:rsidRPr="000C5214" w:rsidRDefault="002A072C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EB5CFFA" w14:textId="0205FA49" w:rsidR="002A072C" w:rsidRPr="000C5214" w:rsidRDefault="002A072C" w:rsidP="00783835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Urządzenie posiada system zabezpieczeń, który komunikuje alarmy</w:t>
            </w:r>
          </w:p>
        </w:tc>
        <w:tc>
          <w:tcPr>
            <w:tcW w:w="1701" w:type="dxa"/>
            <w:vAlign w:val="center"/>
          </w:tcPr>
          <w:p w14:paraId="2FF89246" w14:textId="2C607ABB" w:rsidR="002A072C" w:rsidRPr="000C5214" w:rsidRDefault="002A072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653A9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E1042D8" w14:textId="77777777" w:rsidR="002A072C" w:rsidRPr="000C5214" w:rsidRDefault="002A072C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C5214" w14:paraId="5D11BBD3" w14:textId="77777777" w:rsidTr="004510E8">
        <w:tc>
          <w:tcPr>
            <w:tcW w:w="709" w:type="dxa"/>
            <w:vAlign w:val="center"/>
          </w:tcPr>
          <w:p w14:paraId="0EE7965F" w14:textId="77777777" w:rsidR="00532D55" w:rsidRPr="000C5214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4893D5" w14:textId="77777777" w:rsidR="00342562" w:rsidRPr="00342562" w:rsidRDefault="009907F6" w:rsidP="00342562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Generowane prądy:                                                                  </w:t>
            </w:r>
          </w:p>
          <w:p w14:paraId="4F5CD7F6" w14:textId="77777777" w:rsidR="00342562" w:rsidRDefault="00BD2F56" w:rsidP="00342562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ind w:left="45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rąd interferencyjny (dynamiczny, statyczny, jednokanałowy AMF)</w:t>
            </w:r>
          </w:p>
          <w:p w14:paraId="24A1B0D4" w14:textId="77777777" w:rsidR="00342562" w:rsidRDefault="00BD2F56" w:rsidP="00342562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ind w:left="45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rądy TENS (symetryczny, asymetryczny, falujący, TENS burst, TENS do terapii porażeń spastycznych)</w:t>
            </w:r>
          </w:p>
          <w:p w14:paraId="6705ABD0" w14:textId="77777777" w:rsidR="00342562" w:rsidRDefault="00BD2F56" w:rsidP="00342562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ind w:left="45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rądy Kotza, rosyjska stymulacja, tonoliza, diadynamiczne (</w:t>
            </w:r>
            <w:proofErr w:type="gramStart"/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MF,DF</w:t>
            </w:r>
            <w:proofErr w:type="gramEnd"/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proofErr w:type="gramStart"/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CP,CP</w:t>
            </w:r>
            <w:proofErr w:type="gramEnd"/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proofErr w:type="gramStart"/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ISO,LP</w:t>
            </w:r>
            <w:proofErr w:type="gramEnd"/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  <w:p w14:paraId="120E88B9" w14:textId="77777777" w:rsidR="00342562" w:rsidRDefault="00BD2F56" w:rsidP="00342562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ind w:left="45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rądy impulsowe (prostokątny, trójkątny, </w:t>
            </w:r>
            <w:proofErr w:type="gramStart"/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wg.Leduca</w:t>
            </w:r>
            <w:proofErr w:type="gramEnd"/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, neofaradyczny, wg Traberta)</w:t>
            </w:r>
          </w:p>
          <w:p w14:paraId="65808091" w14:textId="1F6C1FD9" w:rsidR="00532D55" w:rsidRPr="00342562" w:rsidRDefault="00BD2F56" w:rsidP="00342562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ind w:left="45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P</w:t>
            </w:r>
            <w:r w:rsidR="009907F6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rąd unipolarny falujący, prąd galwaniczny, mikroprądy</w:t>
            </w:r>
            <w:r w:rsidR="000C5214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, EMS</w:t>
            </w:r>
          </w:p>
        </w:tc>
        <w:tc>
          <w:tcPr>
            <w:tcW w:w="1701" w:type="dxa"/>
            <w:vAlign w:val="center"/>
          </w:tcPr>
          <w:p w14:paraId="0DD13483" w14:textId="748BEC21" w:rsidR="00532D55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532D55" w:rsidRPr="000C521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C5214" w14:paraId="1A910667" w14:textId="77777777" w:rsidTr="004510E8">
        <w:tc>
          <w:tcPr>
            <w:tcW w:w="709" w:type="dxa"/>
            <w:vAlign w:val="center"/>
          </w:tcPr>
          <w:p w14:paraId="0C5F88C3" w14:textId="77777777" w:rsidR="00532D55" w:rsidRPr="000C5214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34C74B5C" w:rsidR="00532D55" w:rsidRPr="000C5214" w:rsidRDefault="009907F6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Natężenie maks.</w:t>
            </w:r>
            <w:r w:rsidR="00B373B4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prądy i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nterferencyjne, Kotza - </w:t>
            </w:r>
            <w:r w:rsidR="00783835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100m</w:t>
            </w:r>
            <w:r w:rsidR="00BB1CA6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701" w:type="dxa"/>
            <w:vAlign w:val="center"/>
          </w:tcPr>
          <w:p w14:paraId="6B467C41" w14:textId="1D057D1C" w:rsidR="00532D55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19CB18" w14:textId="77777777" w:rsidR="00532D55" w:rsidRPr="000C521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C5214" w14:paraId="2E47505C" w14:textId="77777777" w:rsidTr="004510E8">
        <w:tc>
          <w:tcPr>
            <w:tcW w:w="709" w:type="dxa"/>
            <w:vAlign w:val="center"/>
          </w:tcPr>
          <w:p w14:paraId="48AF571D" w14:textId="77777777" w:rsidR="00532D55" w:rsidRPr="000C5214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6BE0E346" w:rsidR="00532D55" w:rsidRPr="000C5214" w:rsidRDefault="009907F6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Natężenie maks. </w:t>
            </w:r>
            <w:r w:rsidR="00B373B4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prądy 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TENS - </w:t>
            </w:r>
            <w:r w:rsidR="00783835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140m</w:t>
            </w:r>
            <w:r w:rsidR="00BB1CA6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701" w:type="dxa"/>
            <w:vAlign w:val="center"/>
          </w:tcPr>
          <w:p w14:paraId="6AE37699" w14:textId="5D06108A" w:rsidR="00532D55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532D55" w:rsidRPr="000C521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C5214" w14:paraId="1AA16408" w14:textId="77777777" w:rsidTr="004510E8">
        <w:tc>
          <w:tcPr>
            <w:tcW w:w="709" w:type="dxa"/>
            <w:vAlign w:val="center"/>
          </w:tcPr>
          <w:p w14:paraId="50BA970B" w14:textId="77777777" w:rsidR="00532D55" w:rsidRPr="000C5214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05035805" w:rsidR="00532D55" w:rsidRPr="000C5214" w:rsidRDefault="009B644C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Natężenie maks. </w:t>
            </w:r>
            <w:r w:rsidR="002C30B9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prądy 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diadynamiczne, impulsowe - </w:t>
            </w:r>
            <w:r w:rsidR="00783835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60m</w:t>
            </w:r>
            <w:r w:rsidR="00BB1CA6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701" w:type="dxa"/>
            <w:vAlign w:val="center"/>
          </w:tcPr>
          <w:p w14:paraId="644949C6" w14:textId="20E1CF7F" w:rsidR="00532D55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532D55" w:rsidRPr="000C521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C5214" w14:paraId="0BD83ED1" w14:textId="77777777" w:rsidTr="004510E8">
        <w:tc>
          <w:tcPr>
            <w:tcW w:w="709" w:type="dxa"/>
            <w:vAlign w:val="center"/>
          </w:tcPr>
          <w:p w14:paraId="3C87489E" w14:textId="77777777" w:rsidR="00532D55" w:rsidRPr="000C5214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7D5191AA" w:rsidR="00532D55" w:rsidRPr="000C5214" w:rsidRDefault="009B644C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Natężenie maks. </w:t>
            </w:r>
            <w:r w:rsidR="002C30B9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prądy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Galwaniczny - </w:t>
            </w:r>
            <w:r w:rsidR="00783835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40m</w:t>
            </w:r>
            <w:r w:rsidR="00BB1CA6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701" w:type="dxa"/>
            <w:vAlign w:val="center"/>
          </w:tcPr>
          <w:p w14:paraId="037C550D" w14:textId="3D57DA1A" w:rsidR="00532D55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D7760A" w14:textId="77777777" w:rsidR="00532D55" w:rsidRPr="000C521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0C5214" w14:paraId="451A4127" w14:textId="77777777" w:rsidTr="004510E8">
        <w:tc>
          <w:tcPr>
            <w:tcW w:w="709" w:type="dxa"/>
            <w:vAlign w:val="center"/>
          </w:tcPr>
          <w:p w14:paraId="01EEA1F6" w14:textId="77777777" w:rsidR="00532D55" w:rsidRPr="000C5214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00D6294D" w:rsidR="00532D55" w:rsidRPr="000C5214" w:rsidRDefault="009B644C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Tryb przerywany dla prądów unipolarnych</w:t>
            </w:r>
          </w:p>
        </w:tc>
        <w:tc>
          <w:tcPr>
            <w:tcW w:w="1701" w:type="dxa"/>
            <w:vAlign w:val="center"/>
          </w:tcPr>
          <w:p w14:paraId="24AE8CD7" w14:textId="050ACF7A" w:rsidR="00532D55" w:rsidRPr="000C5214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532D55" w:rsidRPr="000C521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0C5214" w14:paraId="7F5C687B" w14:textId="77777777" w:rsidTr="004510E8">
        <w:tc>
          <w:tcPr>
            <w:tcW w:w="709" w:type="dxa"/>
            <w:vAlign w:val="center"/>
          </w:tcPr>
          <w:p w14:paraId="1B424EA3" w14:textId="77777777" w:rsidR="00B6716B" w:rsidRPr="000C5214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351841B8" w:rsidR="00B6716B" w:rsidRPr="000C5214" w:rsidRDefault="00B6716B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Elektrodiagnostyka z graficzną prezentacją krzywej I/t</w:t>
            </w:r>
          </w:p>
        </w:tc>
        <w:tc>
          <w:tcPr>
            <w:tcW w:w="1701" w:type="dxa"/>
            <w:vAlign w:val="center"/>
          </w:tcPr>
          <w:p w14:paraId="0656FDFF" w14:textId="7982BBF6" w:rsidR="00B6716B" w:rsidRPr="000C5214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B6716B" w:rsidRPr="000C5214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0C5214" w14:paraId="44FF6A7A" w14:textId="77777777" w:rsidTr="004510E8">
        <w:tc>
          <w:tcPr>
            <w:tcW w:w="709" w:type="dxa"/>
            <w:vAlign w:val="center"/>
          </w:tcPr>
          <w:p w14:paraId="17214354" w14:textId="77777777" w:rsidR="00B6716B" w:rsidRPr="000C5214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68E3B63F" w:rsidR="00B6716B" w:rsidRPr="000C5214" w:rsidRDefault="00B6716B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Automatyczne wyliczanie reobazy, chronaksji, współczynnika akomodacji</w:t>
            </w:r>
          </w:p>
        </w:tc>
        <w:tc>
          <w:tcPr>
            <w:tcW w:w="1701" w:type="dxa"/>
            <w:vAlign w:val="center"/>
          </w:tcPr>
          <w:p w14:paraId="6876C5D3" w14:textId="5998C193" w:rsidR="00B6716B" w:rsidRPr="000C5214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B6716B" w:rsidRPr="000C5214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0C5214" w14:paraId="7E4D4749" w14:textId="77777777" w:rsidTr="004510E8">
        <w:tc>
          <w:tcPr>
            <w:tcW w:w="709" w:type="dxa"/>
            <w:vAlign w:val="center"/>
          </w:tcPr>
          <w:p w14:paraId="20919AA3" w14:textId="77777777" w:rsidR="00B6716B" w:rsidRPr="000C5214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59084C94" w:rsidR="00B6716B" w:rsidRPr="000C5214" w:rsidRDefault="00BB1CA6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</w:t>
            </w:r>
            <w:r w:rsidR="00B6716B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łowica </w:t>
            </w:r>
            <w:r w:rsidR="000C5214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ultradźwiękowa</w:t>
            </w:r>
            <w:r w:rsidR="00B6716B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 powierzchni </w:t>
            </w:r>
            <w:r w:rsid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="00B6716B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4cm2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zakres mocy min. </w:t>
            </w:r>
            <w:r w:rsidR="000C5214">
              <w:rPr>
                <w:rFonts w:ascii="Calibri" w:hAnsi="Calibri" w:cs="Calibri"/>
                <w:color w:val="000000"/>
                <w:sz w:val="20"/>
                <w:szCs w:val="20"/>
              </w:rPr>
              <w:t>0,1 do 3 W/cm2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(tryb ciągły i pulsacyjny)</w:t>
            </w:r>
          </w:p>
        </w:tc>
        <w:tc>
          <w:tcPr>
            <w:tcW w:w="1701" w:type="dxa"/>
            <w:vAlign w:val="center"/>
          </w:tcPr>
          <w:p w14:paraId="754A7539" w14:textId="1C5EBB24" w:rsidR="00B6716B" w:rsidRPr="000C5214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800504" w14:textId="77777777" w:rsidR="00B6716B" w:rsidRPr="000C5214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0C5214" w14:paraId="43DEC124" w14:textId="77777777" w:rsidTr="00653A96">
        <w:trPr>
          <w:trHeight w:val="319"/>
        </w:trPr>
        <w:tc>
          <w:tcPr>
            <w:tcW w:w="709" w:type="dxa"/>
            <w:vAlign w:val="center"/>
          </w:tcPr>
          <w:p w14:paraId="75B4BDBE" w14:textId="77777777" w:rsidR="00B6716B" w:rsidRPr="000C5214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28981096" w:rsidR="00B6716B" w:rsidRPr="000C5214" w:rsidRDefault="00B6716B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Częstotliwość pracy głowicy </w:t>
            </w:r>
            <w:r w:rsidR="00B373B4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="000C5214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 3</w:t>
            </w:r>
            <w:r w:rsidR="00653A9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0C5214">
              <w:rPr>
                <w:rFonts w:ascii="Calibri" w:hAnsi="Calibri" w:cs="Calibri"/>
                <w:color w:val="000000"/>
                <w:sz w:val="20"/>
                <w:szCs w:val="20"/>
              </w:rPr>
              <w:t>MH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</w:p>
        </w:tc>
        <w:tc>
          <w:tcPr>
            <w:tcW w:w="1701" w:type="dxa"/>
            <w:vAlign w:val="center"/>
          </w:tcPr>
          <w:p w14:paraId="7CCD70FD" w14:textId="793E145D" w:rsidR="00B6716B" w:rsidRPr="000C5214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0749756" w14:textId="77777777" w:rsidR="00B6716B" w:rsidRPr="000C5214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0C5214" w14:paraId="5EEC3C8B" w14:textId="77777777" w:rsidTr="004510E8">
        <w:tc>
          <w:tcPr>
            <w:tcW w:w="709" w:type="dxa"/>
            <w:vAlign w:val="center"/>
          </w:tcPr>
          <w:p w14:paraId="53A46881" w14:textId="77777777" w:rsidR="00B6716B" w:rsidRPr="000C5214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A0250" w14:textId="3C8A83B6" w:rsidR="00B6716B" w:rsidRPr="000C5214" w:rsidRDefault="00B6716B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Częstotliwość w trybie pulsacyjnym 16 Hz, 48 Hz, 100 H</w:t>
            </w:r>
          </w:p>
        </w:tc>
        <w:tc>
          <w:tcPr>
            <w:tcW w:w="1701" w:type="dxa"/>
            <w:vAlign w:val="center"/>
          </w:tcPr>
          <w:p w14:paraId="6347B504" w14:textId="5DA02E24" w:rsidR="00B6716B" w:rsidRPr="000C5214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0F84141" w14:textId="77777777" w:rsidR="00B6716B" w:rsidRPr="000C5214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0C5214" w14:paraId="5A89EE4A" w14:textId="77777777" w:rsidTr="004510E8">
        <w:tc>
          <w:tcPr>
            <w:tcW w:w="709" w:type="dxa"/>
            <w:vAlign w:val="center"/>
          </w:tcPr>
          <w:p w14:paraId="27DB89D9" w14:textId="77777777" w:rsidR="00B6716B" w:rsidRPr="000C5214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440C25" w14:textId="7711D29C" w:rsidR="00B6716B" w:rsidRPr="000C5214" w:rsidRDefault="00B6716B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Wypełnienie w trybie pulsacyjnym 5 – 75 %, krok </w:t>
            </w:r>
            <w:r w:rsidR="00653A9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maks. 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5%</w:t>
            </w:r>
          </w:p>
        </w:tc>
        <w:tc>
          <w:tcPr>
            <w:tcW w:w="1701" w:type="dxa"/>
            <w:vAlign w:val="center"/>
          </w:tcPr>
          <w:p w14:paraId="4992B7C4" w14:textId="62B6EC33" w:rsidR="00B6716B" w:rsidRPr="000C5214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B6716B" w:rsidRPr="000C5214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0C5214" w14:paraId="268D2A09" w14:textId="77777777" w:rsidTr="004510E8">
        <w:tc>
          <w:tcPr>
            <w:tcW w:w="709" w:type="dxa"/>
            <w:vAlign w:val="center"/>
          </w:tcPr>
          <w:p w14:paraId="5C84F98D" w14:textId="77777777" w:rsidR="00B6716B" w:rsidRPr="000C5214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66F76" w14:textId="733BF8A7" w:rsidR="00B6716B" w:rsidRPr="000C5214" w:rsidRDefault="00B6716B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Kalibracja czułości głowicy</w:t>
            </w:r>
          </w:p>
        </w:tc>
        <w:tc>
          <w:tcPr>
            <w:tcW w:w="1701" w:type="dxa"/>
            <w:vAlign w:val="center"/>
          </w:tcPr>
          <w:p w14:paraId="18CEE886" w14:textId="62C40E3E" w:rsidR="00B6716B" w:rsidRPr="000C5214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B6716B" w:rsidRPr="000C5214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7EFD" w:rsidRPr="000C5214" w14:paraId="62846F54" w14:textId="77777777" w:rsidTr="004510E8">
        <w:tc>
          <w:tcPr>
            <w:tcW w:w="709" w:type="dxa"/>
            <w:vAlign w:val="center"/>
          </w:tcPr>
          <w:p w14:paraId="64C960FE" w14:textId="77777777" w:rsidR="005B7EFD" w:rsidRPr="000C5214" w:rsidRDefault="005B7EFD" w:rsidP="005B7EF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C9AD953" w14:textId="100F9E0F" w:rsidR="005B7EFD" w:rsidRPr="000C5214" w:rsidRDefault="00BB1CA6" w:rsidP="005B7EFD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Pr="004D023D">
              <w:rPr>
                <w:rFonts w:ascii="Calibri" w:hAnsi="Calibri" w:cs="Calibri"/>
                <w:sz w:val="20"/>
                <w:szCs w:val="20"/>
              </w:rPr>
              <w:t>wa dedykowane współpracujące ze sobą i sterownikiem aplikatory płaskie pola magnetycznego</w:t>
            </w:r>
          </w:p>
        </w:tc>
        <w:tc>
          <w:tcPr>
            <w:tcW w:w="1701" w:type="dxa"/>
            <w:vAlign w:val="center"/>
          </w:tcPr>
          <w:p w14:paraId="7B9011F3" w14:textId="2D66A6BF" w:rsidR="005B7EFD" w:rsidRPr="000C5214" w:rsidRDefault="005B7EFD" w:rsidP="005B7EFD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10D9E72" w14:textId="77777777" w:rsidR="005B7EFD" w:rsidRPr="000C5214" w:rsidRDefault="005B7EFD" w:rsidP="005B7EF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7EFD" w:rsidRPr="000C5214" w14:paraId="0E598901" w14:textId="77777777" w:rsidTr="004510E8">
        <w:tc>
          <w:tcPr>
            <w:tcW w:w="709" w:type="dxa"/>
            <w:vAlign w:val="center"/>
          </w:tcPr>
          <w:p w14:paraId="4DA2D2EA" w14:textId="77777777" w:rsidR="005B7EFD" w:rsidRPr="000C5214" w:rsidRDefault="005B7EFD" w:rsidP="005B7EF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82458D" w14:textId="0A090E97" w:rsidR="005B7EFD" w:rsidRPr="000C5214" w:rsidRDefault="00BE519F" w:rsidP="005B7EF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K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ształt pola: sinus, trójkąt, prostokąt, półsinus, półtrójkąt, półprostokąt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2B33DA9" w14:textId="5617BA1D" w:rsidR="005B7EFD" w:rsidRPr="000C5214" w:rsidRDefault="005B7EFD" w:rsidP="005B7EFD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1517DF2" w14:textId="77777777" w:rsidR="005B7EFD" w:rsidRPr="000C5214" w:rsidRDefault="005B7EFD" w:rsidP="005B7EF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7EFD" w:rsidRPr="000C5214" w14:paraId="2C8933E0" w14:textId="77777777" w:rsidTr="004510E8">
        <w:tc>
          <w:tcPr>
            <w:tcW w:w="709" w:type="dxa"/>
            <w:vAlign w:val="center"/>
          </w:tcPr>
          <w:p w14:paraId="1197A7CB" w14:textId="77777777" w:rsidR="005B7EFD" w:rsidRPr="000C5214" w:rsidRDefault="005B7EFD" w:rsidP="005B7EF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0CE427" w14:textId="4642486F" w:rsidR="005B7EFD" w:rsidRPr="000C5214" w:rsidRDefault="002D56DE" w:rsidP="005B7EF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ocowanie aplikatorów za pomocą pasów i rzepów</w:t>
            </w:r>
          </w:p>
        </w:tc>
        <w:tc>
          <w:tcPr>
            <w:tcW w:w="1701" w:type="dxa"/>
            <w:vAlign w:val="center"/>
          </w:tcPr>
          <w:p w14:paraId="439951A2" w14:textId="60B9688C" w:rsidR="005B7EFD" w:rsidRPr="000C5214" w:rsidRDefault="005B7EFD" w:rsidP="005B7EFD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DD86CC" w14:textId="77777777" w:rsidR="005B7EFD" w:rsidRPr="000C5214" w:rsidRDefault="005B7EFD" w:rsidP="005B7EF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7EFD" w:rsidRPr="000C5214" w14:paraId="352ADB87" w14:textId="77777777" w:rsidTr="004510E8">
        <w:tc>
          <w:tcPr>
            <w:tcW w:w="709" w:type="dxa"/>
            <w:vAlign w:val="center"/>
          </w:tcPr>
          <w:p w14:paraId="7C80D281" w14:textId="77777777" w:rsidR="005B7EFD" w:rsidRPr="000C5214" w:rsidRDefault="005B7EFD" w:rsidP="005B7EF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18A847" w14:textId="2566BC50" w:rsidR="005B7EFD" w:rsidRPr="000C5214" w:rsidRDefault="002D56DE" w:rsidP="005B7EF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aksymalna indukcja pola magnetycznego 10 mT</w:t>
            </w:r>
          </w:p>
        </w:tc>
        <w:tc>
          <w:tcPr>
            <w:tcW w:w="1701" w:type="dxa"/>
            <w:vAlign w:val="center"/>
          </w:tcPr>
          <w:p w14:paraId="4DFCB117" w14:textId="7EEDCB49" w:rsidR="005B7EFD" w:rsidRPr="000C5214" w:rsidRDefault="005B7EFD" w:rsidP="005B7EFD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2229E96" w14:textId="77777777" w:rsidR="005B7EFD" w:rsidRPr="000C5214" w:rsidRDefault="005B7EFD" w:rsidP="005B7EF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7EFD" w:rsidRPr="000C5214" w14:paraId="6F196A61" w14:textId="77777777" w:rsidTr="004510E8">
        <w:tc>
          <w:tcPr>
            <w:tcW w:w="709" w:type="dxa"/>
            <w:vAlign w:val="center"/>
          </w:tcPr>
          <w:p w14:paraId="07BE57FE" w14:textId="77777777" w:rsidR="005B7EFD" w:rsidRPr="000C5214" w:rsidRDefault="005B7EFD" w:rsidP="005B7EF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4254C9" w14:textId="2827B86D" w:rsidR="005B7EFD" w:rsidRPr="000C5214" w:rsidRDefault="002D56DE" w:rsidP="005B7EF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zęstotliwość pracy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min. 100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Hz</w:t>
            </w:r>
          </w:p>
        </w:tc>
        <w:tc>
          <w:tcPr>
            <w:tcW w:w="1701" w:type="dxa"/>
            <w:vAlign w:val="center"/>
          </w:tcPr>
          <w:p w14:paraId="07BB6EA0" w14:textId="039CBC8A" w:rsidR="005B7EFD" w:rsidRPr="000C5214" w:rsidRDefault="005B7EFD" w:rsidP="005B7EFD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C8FAE2B" w14:textId="77777777" w:rsidR="005B7EFD" w:rsidRPr="000C5214" w:rsidRDefault="005B7EFD" w:rsidP="005B7EF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7EFD" w:rsidRPr="000C5214" w14:paraId="72AFFE2D" w14:textId="77777777" w:rsidTr="004510E8">
        <w:tc>
          <w:tcPr>
            <w:tcW w:w="709" w:type="dxa"/>
            <w:vAlign w:val="center"/>
          </w:tcPr>
          <w:p w14:paraId="52CF9878" w14:textId="77777777" w:rsidR="005B7EFD" w:rsidRPr="000C5214" w:rsidRDefault="005B7EFD" w:rsidP="005B7EF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190BF0" w14:textId="446EC5C2" w:rsidR="005B7EFD" w:rsidRPr="000C5214" w:rsidRDefault="002D56DE" w:rsidP="005B7EF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arametry trybu przerywanego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impuls 1 </w:t>
            </w:r>
            <w:proofErr w:type="gramStart"/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przerwa</w:t>
            </w:r>
            <w:proofErr w:type="gramEnd"/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0,5 – 8 s</w:t>
            </w:r>
          </w:p>
        </w:tc>
        <w:tc>
          <w:tcPr>
            <w:tcW w:w="1701" w:type="dxa"/>
            <w:vAlign w:val="center"/>
          </w:tcPr>
          <w:p w14:paraId="38EBAF95" w14:textId="2EF9A7EA" w:rsidR="005B7EFD" w:rsidRPr="000C5214" w:rsidRDefault="005B7EFD" w:rsidP="005B7EFD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BBC637" w14:textId="77777777" w:rsidR="005B7EFD" w:rsidRPr="000C5214" w:rsidRDefault="005B7EFD" w:rsidP="005B7EF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7EFD" w:rsidRPr="000C5214" w14:paraId="29D71091" w14:textId="77777777" w:rsidTr="004510E8">
        <w:tc>
          <w:tcPr>
            <w:tcW w:w="709" w:type="dxa"/>
            <w:vAlign w:val="center"/>
          </w:tcPr>
          <w:p w14:paraId="10925498" w14:textId="77777777" w:rsidR="005B7EFD" w:rsidRPr="000C5214" w:rsidRDefault="005B7EFD" w:rsidP="005B7EF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C3FCF8" w14:textId="61773A02" w:rsidR="005B7EFD" w:rsidRPr="000C5214" w:rsidRDefault="002D56DE" w:rsidP="005B7EF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30 programów akupunkturowych Volla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lub równoważne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Min. 5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programów akupunkturowych Nogiera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lub równoważne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Min. 400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wbudowanych programów zabiegowych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400 programów do ustawienia dla użytkowników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Min. 400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programów ulubionych</w:t>
            </w:r>
          </w:p>
        </w:tc>
        <w:tc>
          <w:tcPr>
            <w:tcW w:w="1701" w:type="dxa"/>
            <w:vAlign w:val="center"/>
          </w:tcPr>
          <w:p w14:paraId="71CCA74F" w14:textId="638698AA" w:rsidR="005B7EFD" w:rsidRPr="000C5214" w:rsidRDefault="005B7EFD" w:rsidP="005B7EFD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3B6D25" w14:textId="77777777" w:rsidR="005B7EFD" w:rsidRPr="000C5214" w:rsidRDefault="005B7EFD" w:rsidP="005B7EF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7EFD" w:rsidRPr="000C5214" w14:paraId="21A5B3D4" w14:textId="77777777" w:rsidTr="004510E8">
        <w:tc>
          <w:tcPr>
            <w:tcW w:w="709" w:type="dxa"/>
            <w:vAlign w:val="center"/>
          </w:tcPr>
          <w:p w14:paraId="1D6E301F" w14:textId="77777777" w:rsidR="005B7EFD" w:rsidRPr="000C5214" w:rsidRDefault="005B7EFD" w:rsidP="005B7EF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38E211" w14:textId="4A51DF4E" w:rsidR="005B7EFD" w:rsidRPr="000C5214" w:rsidRDefault="005B7EFD" w:rsidP="005B7EF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Opcja definiowania programów ulubionych</w:t>
            </w:r>
          </w:p>
        </w:tc>
        <w:tc>
          <w:tcPr>
            <w:tcW w:w="1701" w:type="dxa"/>
            <w:vAlign w:val="center"/>
          </w:tcPr>
          <w:p w14:paraId="4C45609F" w14:textId="45238E96" w:rsidR="005B7EFD" w:rsidRPr="000C5214" w:rsidRDefault="005B7EFD" w:rsidP="005B7EFD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988151" w14:textId="77777777" w:rsidR="005B7EFD" w:rsidRPr="000C5214" w:rsidRDefault="005B7EFD" w:rsidP="005B7EF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7EFD" w:rsidRPr="000C5214" w14:paraId="597CE2F4" w14:textId="77777777" w:rsidTr="004510E8">
        <w:tc>
          <w:tcPr>
            <w:tcW w:w="709" w:type="dxa"/>
            <w:vAlign w:val="center"/>
          </w:tcPr>
          <w:p w14:paraId="6CF096B7" w14:textId="77777777" w:rsidR="005B7EFD" w:rsidRPr="000C5214" w:rsidRDefault="005B7EFD" w:rsidP="005B7EF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D2EE5A" w14:textId="24200135" w:rsidR="005B7EFD" w:rsidRPr="000C5214" w:rsidRDefault="002D56DE" w:rsidP="005B7EFD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wbudowanych sekwencji zabiegowych</w:t>
            </w:r>
            <w:r w:rsidR="00BE519F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="005B7EFD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10 sekwencji do ustawienia dla użytkowników</w:t>
            </w:r>
            <w:r w:rsidR="00BE519F"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B0EE6EA" w14:textId="29106B1E" w:rsidR="005B7EFD" w:rsidRPr="000C5214" w:rsidRDefault="005B7EFD" w:rsidP="005B7EFD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5BD47EB" w14:textId="77777777" w:rsidR="005B7EFD" w:rsidRPr="000C5214" w:rsidRDefault="005B7EFD" w:rsidP="005B7EF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7EFD" w:rsidRPr="000C5214" w14:paraId="37FE298A" w14:textId="77777777" w:rsidTr="004510E8">
        <w:tc>
          <w:tcPr>
            <w:tcW w:w="709" w:type="dxa"/>
            <w:vAlign w:val="center"/>
          </w:tcPr>
          <w:p w14:paraId="1149F76C" w14:textId="77777777" w:rsidR="005B7EFD" w:rsidRPr="000C5214" w:rsidRDefault="005B7EFD" w:rsidP="005B7EF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DA5B2EA" w14:textId="7ADB0194" w:rsidR="005B7EFD" w:rsidRPr="000C5214" w:rsidRDefault="005B7EFD" w:rsidP="005B7EFD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Możliwość przeprowadzenie testu elektrod</w:t>
            </w:r>
          </w:p>
        </w:tc>
        <w:tc>
          <w:tcPr>
            <w:tcW w:w="1701" w:type="dxa"/>
            <w:vAlign w:val="center"/>
          </w:tcPr>
          <w:p w14:paraId="38CD9C31" w14:textId="3FF7DC1A" w:rsidR="005B7EFD" w:rsidRPr="000C5214" w:rsidRDefault="005B7EFD" w:rsidP="005B7EFD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2EDCDD5" w14:textId="77777777" w:rsidR="005B7EFD" w:rsidRPr="000C5214" w:rsidRDefault="005B7EFD" w:rsidP="005B7EF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775899D4" w14:textId="77777777" w:rsidTr="004510E8">
        <w:tc>
          <w:tcPr>
            <w:tcW w:w="709" w:type="dxa"/>
            <w:vAlign w:val="center"/>
          </w:tcPr>
          <w:p w14:paraId="595419D8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705A80" w14:textId="08A20244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Zegar zabiegow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701" w:type="dxa"/>
            <w:vAlign w:val="center"/>
          </w:tcPr>
          <w:p w14:paraId="134C8A9D" w14:textId="35D283D3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A6E5FA8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5D3C8CAB" w14:textId="77777777" w:rsidTr="009B644C">
        <w:trPr>
          <w:trHeight w:val="50"/>
        </w:trPr>
        <w:tc>
          <w:tcPr>
            <w:tcW w:w="709" w:type="dxa"/>
            <w:vAlign w:val="center"/>
          </w:tcPr>
          <w:p w14:paraId="2C8C5FB6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4A2429" w14:textId="77777777" w:rsidR="002606F1" w:rsidRPr="000C5214" w:rsidRDefault="00BE519F" w:rsidP="00BE519F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Wyposażenie standardowe: elektrody do</w:t>
            </w:r>
          </w:p>
          <w:p w14:paraId="143B1475" w14:textId="77777777" w:rsidR="00342562" w:rsidRDefault="00BE519F" w:rsidP="00342562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ind w:left="45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elektroterapii 6x6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min.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4szt</w:t>
            </w:r>
            <w:r w:rsidR="0034256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  <w:p w14:paraId="287DC4EF" w14:textId="77777777" w:rsidR="00342562" w:rsidRDefault="00BE519F" w:rsidP="00342562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ind w:left="45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elektrody do elektroterapii 7,5x9 -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2szt</w:t>
            </w:r>
            <w:r w:rsidR="0034256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  <w:p w14:paraId="12DD79F2" w14:textId="77777777" w:rsidR="00342562" w:rsidRDefault="00BE519F" w:rsidP="00342562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ind w:left="45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pokrowce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do elektrod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6x6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8szt,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7,5x9</w:t>
            </w:r>
            <w:r w:rsid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4szt</w:t>
            </w:r>
            <w:r w:rsidR="0034256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  <w:p w14:paraId="20409506" w14:textId="58305C5D" w:rsidR="00BE519F" w:rsidRPr="00342562" w:rsidRDefault="00BE519F" w:rsidP="00342562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ind w:left="45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pasy rzepowe 40x10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min.2szt, 100x10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="002D56DE" w:rsidRP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42562">
              <w:rPr>
                <w:rFonts w:ascii="Calibri" w:hAnsi="Calibri" w:cs="Calibri"/>
                <w:color w:val="000000"/>
                <w:sz w:val="20"/>
                <w:szCs w:val="20"/>
              </w:rPr>
              <w:t>2szt</w:t>
            </w:r>
            <w:r w:rsidR="0034256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8A1BABA" w14:textId="33248FC8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857093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5EDE021C" w14:textId="77777777" w:rsidTr="004510E8">
        <w:tc>
          <w:tcPr>
            <w:tcW w:w="709" w:type="dxa"/>
            <w:vAlign w:val="center"/>
          </w:tcPr>
          <w:p w14:paraId="76ED7115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18213A" w14:textId="7E4FAD5F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Wymiary 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>maks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3425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>40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x 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x 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>20 cm</w:t>
            </w:r>
          </w:p>
        </w:tc>
        <w:tc>
          <w:tcPr>
            <w:tcW w:w="1701" w:type="dxa"/>
            <w:vAlign w:val="center"/>
          </w:tcPr>
          <w:p w14:paraId="4EBF6571" w14:textId="32E7AC02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A382CF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4FEC81E4" w14:textId="77777777" w:rsidTr="004510E8">
        <w:tc>
          <w:tcPr>
            <w:tcW w:w="709" w:type="dxa"/>
            <w:vAlign w:val="center"/>
          </w:tcPr>
          <w:p w14:paraId="0603CDE2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AFE052E" w14:textId="38A15BEF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Zasilanie 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maks. 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230V/40W</w:t>
            </w:r>
          </w:p>
        </w:tc>
        <w:tc>
          <w:tcPr>
            <w:tcW w:w="1701" w:type="dxa"/>
            <w:vAlign w:val="center"/>
          </w:tcPr>
          <w:p w14:paraId="5E19AABF" w14:textId="7CBEA3D6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9B856F4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1B4A80A4" w14:textId="77777777" w:rsidTr="00342562">
        <w:trPr>
          <w:trHeight w:val="256"/>
        </w:trPr>
        <w:tc>
          <w:tcPr>
            <w:tcW w:w="709" w:type="dxa"/>
            <w:vAlign w:val="center"/>
          </w:tcPr>
          <w:p w14:paraId="4B518A2E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2ED29E" w14:textId="30FFBA48" w:rsidR="00BE519F" w:rsidRPr="00342562" w:rsidRDefault="00BE519F" w:rsidP="00342562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Okulary ochronne do laseroterapii min. 2 szt.</w:t>
            </w:r>
          </w:p>
        </w:tc>
        <w:tc>
          <w:tcPr>
            <w:tcW w:w="1701" w:type="dxa"/>
            <w:vAlign w:val="center"/>
          </w:tcPr>
          <w:p w14:paraId="2952AAF3" w14:textId="30CD01FC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z w:val="20"/>
                <w:szCs w:val="20"/>
              </w:rPr>
              <w:t>Tak,</w:t>
            </w:r>
            <w:r w:rsidR="002D56D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C5214">
              <w:rPr>
                <w:rFonts w:ascii="Calibri" w:hAnsi="Calibri" w:cs="Calibri"/>
                <w:sz w:val="20"/>
                <w:szCs w:val="20"/>
              </w:rPr>
              <w:t>podać</w:t>
            </w:r>
          </w:p>
        </w:tc>
        <w:tc>
          <w:tcPr>
            <w:tcW w:w="2410" w:type="dxa"/>
            <w:vAlign w:val="center"/>
          </w:tcPr>
          <w:p w14:paraId="637504EA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5EF880BA" w14:textId="77777777" w:rsidTr="002C30B9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1083277" w14:textId="77777777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5284B28E" w14:textId="43D1DEAA" w:rsidR="00BE519F" w:rsidRPr="002D56DE" w:rsidRDefault="00BE519F" w:rsidP="00BE519F">
            <w:pPr>
              <w:suppressAutoHyphens w:val="0"/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D56D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Światłoterapia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47C2DBAF" w14:textId="77777777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972AA35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64199F0B" w14:textId="77777777" w:rsidTr="004510E8">
        <w:tc>
          <w:tcPr>
            <w:tcW w:w="709" w:type="dxa"/>
            <w:vAlign w:val="center"/>
          </w:tcPr>
          <w:p w14:paraId="50251D70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E72648" w14:textId="777B2267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Lampa statywowa z regulacją wysokości i i ustawienia tubusa</w:t>
            </w:r>
          </w:p>
        </w:tc>
        <w:tc>
          <w:tcPr>
            <w:tcW w:w="1701" w:type="dxa"/>
            <w:vAlign w:val="center"/>
          </w:tcPr>
          <w:p w14:paraId="50B474C4" w14:textId="3B256147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F07086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103C2AD2" w14:textId="77777777" w:rsidTr="004510E8">
        <w:tc>
          <w:tcPr>
            <w:tcW w:w="709" w:type="dxa"/>
            <w:vAlign w:val="center"/>
          </w:tcPr>
          <w:p w14:paraId="57AF367A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7C9D450" w14:textId="04901564" w:rsidR="00BE519F" w:rsidRPr="000C5214" w:rsidRDefault="00BE519F" w:rsidP="002D56DE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Podstawka umożliwiająca pracę lampy na stole</w:t>
            </w:r>
          </w:p>
        </w:tc>
        <w:tc>
          <w:tcPr>
            <w:tcW w:w="1701" w:type="dxa"/>
            <w:vAlign w:val="center"/>
          </w:tcPr>
          <w:p w14:paraId="14E2F3C8" w14:textId="23B9A839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1AEF6BA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0201D9F4" w14:textId="77777777" w:rsidTr="004510E8">
        <w:tc>
          <w:tcPr>
            <w:tcW w:w="709" w:type="dxa"/>
            <w:vAlign w:val="center"/>
          </w:tcPr>
          <w:p w14:paraId="58026DFB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0420980" w14:textId="062A9B25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Mikroprocesorowe sterowanie pracą lampy</w:t>
            </w:r>
          </w:p>
        </w:tc>
        <w:tc>
          <w:tcPr>
            <w:tcW w:w="1701" w:type="dxa"/>
            <w:vAlign w:val="center"/>
          </w:tcPr>
          <w:p w14:paraId="3073731B" w14:textId="6521D193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813932C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03258C61" w14:textId="77777777" w:rsidTr="004510E8">
        <w:tc>
          <w:tcPr>
            <w:tcW w:w="709" w:type="dxa"/>
            <w:vAlign w:val="center"/>
          </w:tcPr>
          <w:p w14:paraId="1C130663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E8C5E8" w14:textId="1879AFF1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Wymuszone chłodzenie tubusa</w:t>
            </w:r>
          </w:p>
        </w:tc>
        <w:tc>
          <w:tcPr>
            <w:tcW w:w="1701" w:type="dxa"/>
            <w:vAlign w:val="center"/>
          </w:tcPr>
          <w:p w14:paraId="1CFD19C5" w14:textId="6907F458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D24ECB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03067F33" w14:textId="77777777" w:rsidTr="004510E8">
        <w:tc>
          <w:tcPr>
            <w:tcW w:w="709" w:type="dxa"/>
            <w:vAlign w:val="center"/>
          </w:tcPr>
          <w:p w14:paraId="10BD1560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0E9C8A9" w14:textId="59427593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Siatka zabezpieczająca</w:t>
            </w:r>
          </w:p>
        </w:tc>
        <w:tc>
          <w:tcPr>
            <w:tcW w:w="1701" w:type="dxa"/>
            <w:vAlign w:val="center"/>
          </w:tcPr>
          <w:p w14:paraId="63C3CB7E" w14:textId="7C745A1F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9628147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52495BE8" w14:textId="77777777" w:rsidTr="004510E8">
        <w:tc>
          <w:tcPr>
            <w:tcW w:w="709" w:type="dxa"/>
            <w:vAlign w:val="center"/>
          </w:tcPr>
          <w:p w14:paraId="2B4A8B6A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D32AB7" w14:textId="19348278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Sterownik elektroniczny z wyświetlaczem cyfrowym do ustawienia czasu zabiegu i regulacji mocy promieniowania</w:t>
            </w:r>
          </w:p>
        </w:tc>
        <w:tc>
          <w:tcPr>
            <w:tcW w:w="1701" w:type="dxa"/>
            <w:vAlign w:val="center"/>
          </w:tcPr>
          <w:p w14:paraId="711A8AB7" w14:textId="2E25F423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2487F53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0EF0CD7D" w14:textId="77777777" w:rsidTr="004510E8">
        <w:tc>
          <w:tcPr>
            <w:tcW w:w="709" w:type="dxa"/>
            <w:vAlign w:val="center"/>
          </w:tcPr>
          <w:p w14:paraId="6357BB6E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7BE573C" w14:textId="5D9A3CD0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Maksymalna moc żarówki 375W, regulacja jasności: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10-100%, krok 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>ma</w:t>
            </w:r>
            <w:r w:rsidR="0082155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ks. 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1701" w:type="dxa"/>
            <w:vAlign w:val="center"/>
          </w:tcPr>
          <w:p w14:paraId="1C255E55" w14:textId="061F38CF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0A0ABEF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2E4AD39E" w14:textId="77777777" w:rsidTr="004510E8">
        <w:tc>
          <w:tcPr>
            <w:tcW w:w="709" w:type="dxa"/>
            <w:vAlign w:val="center"/>
          </w:tcPr>
          <w:p w14:paraId="4707E9D5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A27DC7" w14:textId="07703B6C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Zegar zabiegowy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 zakresie min. 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1-30min</w:t>
            </w:r>
          </w:p>
        </w:tc>
        <w:tc>
          <w:tcPr>
            <w:tcW w:w="1701" w:type="dxa"/>
            <w:vAlign w:val="center"/>
          </w:tcPr>
          <w:p w14:paraId="15BFF644" w14:textId="3D1AE927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057404F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794D19C8" w14:textId="77777777" w:rsidTr="004510E8">
        <w:tc>
          <w:tcPr>
            <w:tcW w:w="709" w:type="dxa"/>
            <w:vAlign w:val="center"/>
          </w:tcPr>
          <w:p w14:paraId="183941CF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9E70F2" w14:textId="535DB05A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Zasilanie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maks. 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230V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50Hz,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450W</w:t>
            </w:r>
          </w:p>
        </w:tc>
        <w:tc>
          <w:tcPr>
            <w:tcW w:w="1701" w:type="dxa"/>
            <w:vAlign w:val="center"/>
          </w:tcPr>
          <w:p w14:paraId="445FF072" w14:textId="4C6F50CA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F981AE9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1470ACD7" w14:textId="77777777" w:rsidTr="004510E8">
        <w:tc>
          <w:tcPr>
            <w:tcW w:w="709" w:type="dxa"/>
            <w:vAlign w:val="center"/>
          </w:tcPr>
          <w:p w14:paraId="1DE31641" w14:textId="77777777" w:rsidR="00BE519F" w:rsidRPr="000C5214" w:rsidRDefault="00BE519F" w:rsidP="00BE519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BD97430" w14:textId="787C0AC9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Filtr czerwony z siatką zabezpieczającą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0C521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>Filtr niebieski z siatką zabezpieczającą</w:t>
            </w:r>
          </w:p>
        </w:tc>
        <w:tc>
          <w:tcPr>
            <w:tcW w:w="1701" w:type="dxa"/>
            <w:vAlign w:val="center"/>
          </w:tcPr>
          <w:p w14:paraId="504B0E3C" w14:textId="657B2421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A6DE17F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58311424" w14:textId="77777777" w:rsidTr="004510E8">
        <w:tc>
          <w:tcPr>
            <w:tcW w:w="709" w:type="dxa"/>
            <w:vAlign w:val="center"/>
          </w:tcPr>
          <w:p w14:paraId="41A37691" w14:textId="77777777" w:rsidR="00BE519F" w:rsidRPr="000C5214" w:rsidRDefault="00BE519F" w:rsidP="00797B6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70876F0" w14:textId="05F55D39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Okulary ochronne 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1 szt. 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dla pacjenta</w:t>
            </w:r>
            <w:r w:rsidRPr="000C5214">
              <w:rPr>
                <w:rFonts w:ascii="Calibri" w:hAnsi="Calibri" w:cs="Calibri"/>
                <w:color w:val="000000"/>
                <w:kern w:val="2"/>
                <w:sz w:val="20"/>
                <w:szCs w:val="20"/>
              </w:rPr>
              <w:t xml:space="preserve"> oraz </w:t>
            </w:r>
            <w:r w:rsidR="002D56DE">
              <w:rPr>
                <w:rFonts w:ascii="Calibri" w:hAnsi="Calibri" w:cs="Calibri"/>
                <w:color w:val="000000"/>
                <w:kern w:val="2"/>
                <w:sz w:val="20"/>
                <w:szCs w:val="20"/>
              </w:rPr>
              <w:t xml:space="preserve">1 szt. dla </w:t>
            </w:r>
            <w:r w:rsidRPr="000C5214">
              <w:rPr>
                <w:rFonts w:ascii="Calibri" w:hAnsi="Calibri" w:cs="Calibri"/>
                <w:color w:val="000000"/>
                <w:kern w:val="2"/>
                <w:sz w:val="20"/>
                <w:szCs w:val="20"/>
              </w:rPr>
              <w:t>terapeuty</w:t>
            </w:r>
          </w:p>
        </w:tc>
        <w:tc>
          <w:tcPr>
            <w:tcW w:w="1701" w:type="dxa"/>
            <w:vAlign w:val="center"/>
          </w:tcPr>
          <w:p w14:paraId="5AC79BFE" w14:textId="40260285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6B85211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028D8968" w14:textId="77777777" w:rsidTr="004510E8">
        <w:tc>
          <w:tcPr>
            <w:tcW w:w="709" w:type="dxa"/>
            <w:vAlign w:val="center"/>
          </w:tcPr>
          <w:p w14:paraId="6DDE8B3B" w14:textId="77777777" w:rsidR="00BE519F" w:rsidRPr="000C5214" w:rsidRDefault="00BE519F" w:rsidP="00797B6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054B1" w14:textId="7EF9C4F8" w:rsidR="00BE519F" w:rsidRPr="000C5214" w:rsidRDefault="00BE519F" w:rsidP="00BE519F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Wymiary</w:t>
            </w:r>
            <w:r w:rsidR="002D56D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maks. </w:t>
            </w:r>
            <w:r w:rsidR="00797B6D"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x</w:t>
            </w:r>
            <w:r w:rsidR="00797B6D">
              <w:rPr>
                <w:rFonts w:ascii="Calibri" w:hAnsi="Calibri" w:cs="Calibri"/>
                <w:color w:val="000000"/>
                <w:sz w:val="20"/>
                <w:szCs w:val="20"/>
              </w:rPr>
              <w:t>70</w:t>
            </w:r>
            <w:r w:rsidRPr="000C5214">
              <w:rPr>
                <w:rFonts w:ascii="Calibri" w:hAnsi="Calibri" w:cs="Calibri"/>
                <w:color w:val="000000"/>
                <w:sz w:val="20"/>
                <w:szCs w:val="20"/>
              </w:rPr>
              <w:t>x</w:t>
            </w:r>
            <w:r w:rsidR="00797B6D">
              <w:rPr>
                <w:rFonts w:ascii="Calibri" w:hAnsi="Calibri" w:cs="Calibri"/>
                <w:color w:val="000000"/>
                <w:sz w:val="20"/>
                <w:szCs w:val="20"/>
              </w:rPr>
              <w:t>200 cm</w:t>
            </w:r>
          </w:p>
        </w:tc>
        <w:tc>
          <w:tcPr>
            <w:tcW w:w="1701" w:type="dxa"/>
            <w:vAlign w:val="center"/>
          </w:tcPr>
          <w:p w14:paraId="750DC052" w14:textId="0D3B7DD0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B980892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6DF48988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48D1EC8F" w14:textId="77777777" w:rsidR="00BE519F" w:rsidRPr="000C5214" w:rsidRDefault="00BE519F" w:rsidP="00BE519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86D13AC" w14:textId="53E176D5" w:rsidR="00BE519F" w:rsidRPr="000C5214" w:rsidRDefault="00BE519F" w:rsidP="00BE519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C5214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B9892A3" w14:textId="77777777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73E594C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5E5CE329" w14:textId="77777777" w:rsidTr="00D47F93">
        <w:tc>
          <w:tcPr>
            <w:tcW w:w="709" w:type="dxa"/>
            <w:vAlign w:val="center"/>
          </w:tcPr>
          <w:p w14:paraId="42EDA87F" w14:textId="681C666B" w:rsidR="00BE519F" w:rsidRPr="00797B6D" w:rsidRDefault="00BE519F" w:rsidP="00797B6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65EC13" w14:textId="6D1F3CEF" w:rsidR="00BE519F" w:rsidRPr="000C5214" w:rsidRDefault="00BE519F" w:rsidP="00BE519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z w:val="20"/>
                <w:szCs w:val="20"/>
              </w:rPr>
              <w:t>Szkolenie</w:t>
            </w:r>
            <w:r w:rsidR="00342562">
              <w:rPr>
                <w:rFonts w:ascii="Calibri" w:hAnsi="Calibri" w:cs="Calibri"/>
                <w:sz w:val="20"/>
                <w:szCs w:val="20"/>
              </w:rPr>
              <w:t xml:space="preserve"> dla</w:t>
            </w:r>
            <w:r w:rsidRPr="000C5214">
              <w:rPr>
                <w:rFonts w:ascii="Calibri" w:hAnsi="Calibri" w:cs="Calibri"/>
                <w:sz w:val="20"/>
                <w:szCs w:val="20"/>
              </w:rPr>
              <w:t xml:space="preserve"> min. 4 os</w:t>
            </w:r>
            <w:r w:rsidR="00342562">
              <w:rPr>
                <w:rFonts w:ascii="Calibri" w:hAnsi="Calibri" w:cs="Calibri"/>
                <w:sz w:val="20"/>
                <w:szCs w:val="20"/>
              </w:rPr>
              <w:t>ób</w:t>
            </w:r>
            <w:r w:rsidRPr="000C5214">
              <w:rPr>
                <w:rFonts w:ascii="Calibri" w:hAnsi="Calibri" w:cs="Calibri"/>
                <w:sz w:val="20"/>
                <w:szCs w:val="20"/>
              </w:rPr>
              <w:t>; min. 4 godziny</w:t>
            </w:r>
          </w:p>
        </w:tc>
        <w:tc>
          <w:tcPr>
            <w:tcW w:w="1701" w:type="dxa"/>
            <w:vAlign w:val="center"/>
          </w:tcPr>
          <w:p w14:paraId="0B1E69E0" w14:textId="75254B49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28D0691A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BE519F" w:rsidRPr="000C5214" w:rsidRDefault="00BE519F" w:rsidP="00BE519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3F0D3A3C" w:rsidR="00BE519F" w:rsidRPr="00797B6D" w:rsidRDefault="00BE519F" w:rsidP="00BE519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97B6D">
              <w:rPr>
                <w:rFonts w:ascii="Calibri" w:hAnsi="Calibri" w:cs="Calibri"/>
                <w:b/>
                <w:bCs/>
                <w:sz w:val="20"/>
                <w:szCs w:val="20"/>
              </w:rPr>
              <w:t>Gwaran</w:t>
            </w:r>
            <w:r w:rsidR="00797B6D" w:rsidRPr="00797B6D">
              <w:rPr>
                <w:rFonts w:ascii="Calibri" w:hAnsi="Calibri" w:cs="Calibri"/>
                <w:b/>
                <w:bCs/>
                <w:sz w:val="20"/>
                <w:szCs w:val="20"/>
              </w:rPr>
              <w:t>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E519F" w:rsidRPr="000C5214" w14:paraId="403CF33C" w14:textId="77777777" w:rsidTr="004510E8">
        <w:tc>
          <w:tcPr>
            <w:tcW w:w="709" w:type="dxa"/>
            <w:vAlign w:val="center"/>
          </w:tcPr>
          <w:p w14:paraId="55E6020E" w14:textId="075BE196" w:rsidR="00BE519F" w:rsidRPr="00797B6D" w:rsidRDefault="00BE519F" w:rsidP="00797B6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669D859A" w:rsidR="00BE519F" w:rsidRPr="000C5214" w:rsidRDefault="00797B6D" w:rsidP="00BE519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BE519F" w:rsidRPr="000C5214">
              <w:rPr>
                <w:rFonts w:ascii="Calibri" w:hAnsi="Calibri" w:cs="Calibri"/>
                <w:sz w:val="20"/>
                <w:szCs w:val="20"/>
              </w:rPr>
              <w:t>36 miesięcy</w:t>
            </w:r>
          </w:p>
        </w:tc>
        <w:tc>
          <w:tcPr>
            <w:tcW w:w="1701" w:type="dxa"/>
            <w:vAlign w:val="center"/>
          </w:tcPr>
          <w:p w14:paraId="67708833" w14:textId="754CAB12" w:rsidR="00BE519F" w:rsidRPr="000C5214" w:rsidRDefault="00BE519F" w:rsidP="00BE519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C5214">
              <w:rPr>
                <w:rFonts w:ascii="Calibri" w:hAnsi="Calibri" w:cs="Calibri"/>
                <w:sz w:val="20"/>
                <w:szCs w:val="20"/>
              </w:rPr>
              <w:t xml:space="preserve">Tak, podać </w:t>
            </w:r>
          </w:p>
        </w:tc>
        <w:tc>
          <w:tcPr>
            <w:tcW w:w="2410" w:type="dxa"/>
          </w:tcPr>
          <w:p w14:paraId="6325E7DD" w14:textId="77777777" w:rsidR="00BE519F" w:rsidRPr="000C5214" w:rsidRDefault="00BE519F" w:rsidP="00BE519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0C521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0C521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0C521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0C521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0C5214" w14:paraId="29E0B866" w14:textId="77777777" w:rsidTr="00B94B8D">
        <w:tc>
          <w:tcPr>
            <w:tcW w:w="2977" w:type="dxa"/>
          </w:tcPr>
          <w:p w14:paraId="475BDAAB" w14:textId="77777777" w:rsidR="005119F3" w:rsidRPr="000C5214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0C5214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0C5214" w14:paraId="3262D8E0" w14:textId="77777777" w:rsidTr="00B94B8D">
        <w:tc>
          <w:tcPr>
            <w:tcW w:w="2977" w:type="dxa"/>
            <w:hideMark/>
          </w:tcPr>
          <w:p w14:paraId="2D0EF893" w14:textId="62719B60" w:rsidR="005119F3" w:rsidRPr="000C5214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C5214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0C5214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0C521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0C5214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0C5214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F2ECB" w14:textId="77777777" w:rsidR="002D7984" w:rsidRDefault="002D7984" w:rsidP="0067003B">
      <w:pPr>
        <w:spacing w:line="240" w:lineRule="auto"/>
      </w:pPr>
      <w:r>
        <w:separator/>
      </w:r>
    </w:p>
  </w:endnote>
  <w:endnote w:type="continuationSeparator" w:id="0">
    <w:p w14:paraId="0D80A6BC" w14:textId="77777777" w:rsidR="002D7984" w:rsidRDefault="002D7984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2357D" w14:textId="77777777" w:rsidR="002D7984" w:rsidRDefault="002D7984" w:rsidP="0067003B">
      <w:pPr>
        <w:spacing w:line="240" w:lineRule="auto"/>
      </w:pPr>
      <w:r>
        <w:separator/>
      </w:r>
    </w:p>
  </w:footnote>
  <w:footnote w:type="continuationSeparator" w:id="0">
    <w:p w14:paraId="4A5121A3" w14:textId="77777777" w:rsidR="002D7984" w:rsidRDefault="002D7984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239C0" w14:textId="2655887C" w:rsidR="0005560F" w:rsidRDefault="0005560F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3A61D517" wp14:editId="5638973D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697DA14F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05560F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05560F">
      <w:rPr>
        <w:rFonts w:ascii="Calibri" w:hAnsi="Calibri" w:cs="Calibri"/>
        <w:sz w:val="16"/>
        <w:szCs w:val="16"/>
      </w:rPr>
      <w:t>275/KAHP/2026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EAE286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A141F7"/>
    <w:multiLevelType w:val="hybridMultilevel"/>
    <w:tmpl w:val="B4CEBE26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150EF"/>
    <w:multiLevelType w:val="hybridMultilevel"/>
    <w:tmpl w:val="2C6695AA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2"/>
  </w:num>
  <w:num w:numId="10" w16cid:durableId="1436439500">
    <w:abstractNumId w:val="14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  <w:num w:numId="14" w16cid:durableId="356391877">
    <w:abstractNumId w:val="11"/>
  </w:num>
  <w:num w:numId="15" w16cid:durableId="19500456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5560F"/>
    <w:rsid w:val="000C5214"/>
    <w:rsid w:val="000E1F85"/>
    <w:rsid w:val="00101EA0"/>
    <w:rsid w:val="001269C4"/>
    <w:rsid w:val="00141AED"/>
    <w:rsid w:val="00165663"/>
    <w:rsid w:val="0016606D"/>
    <w:rsid w:val="001750BF"/>
    <w:rsid w:val="00184843"/>
    <w:rsid w:val="001D43B1"/>
    <w:rsid w:val="001D5E90"/>
    <w:rsid w:val="00203D42"/>
    <w:rsid w:val="00225E44"/>
    <w:rsid w:val="0023501F"/>
    <w:rsid w:val="00256106"/>
    <w:rsid w:val="002606F1"/>
    <w:rsid w:val="002950BD"/>
    <w:rsid w:val="00297EC9"/>
    <w:rsid w:val="002A072C"/>
    <w:rsid w:val="002A525A"/>
    <w:rsid w:val="002B14AA"/>
    <w:rsid w:val="002C30B9"/>
    <w:rsid w:val="002D2D26"/>
    <w:rsid w:val="002D56DE"/>
    <w:rsid w:val="002D7984"/>
    <w:rsid w:val="002E0B26"/>
    <w:rsid w:val="002F53A5"/>
    <w:rsid w:val="00315410"/>
    <w:rsid w:val="00320C0D"/>
    <w:rsid w:val="003316C1"/>
    <w:rsid w:val="00342562"/>
    <w:rsid w:val="00391526"/>
    <w:rsid w:val="003961FE"/>
    <w:rsid w:val="003A4FE2"/>
    <w:rsid w:val="003A7B01"/>
    <w:rsid w:val="003D3036"/>
    <w:rsid w:val="00401526"/>
    <w:rsid w:val="00401C26"/>
    <w:rsid w:val="004051A3"/>
    <w:rsid w:val="00415DCC"/>
    <w:rsid w:val="00416B5B"/>
    <w:rsid w:val="00423A29"/>
    <w:rsid w:val="004510E8"/>
    <w:rsid w:val="00496BED"/>
    <w:rsid w:val="00497D93"/>
    <w:rsid w:val="004A5118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B7EFD"/>
    <w:rsid w:val="005C42D5"/>
    <w:rsid w:val="00603CA0"/>
    <w:rsid w:val="00614642"/>
    <w:rsid w:val="00624D49"/>
    <w:rsid w:val="00630726"/>
    <w:rsid w:val="00653A96"/>
    <w:rsid w:val="0067003B"/>
    <w:rsid w:val="00673F17"/>
    <w:rsid w:val="006760CE"/>
    <w:rsid w:val="00682779"/>
    <w:rsid w:val="006A7D4B"/>
    <w:rsid w:val="006B0182"/>
    <w:rsid w:val="006C6ED7"/>
    <w:rsid w:val="006E19E2"/>
    <w:rsid w:val="0070579C"/>
    <w:rsid w:val="00737F5F"/>
    <w:rsid w:val="0076322A"/>
    <w:rsid w:val="00783835"/>
    <w:rsid w:val="00790FB2"/>
    <w:rsid w:val="00797B6D"/>
    <w:rsid w:val="007A4827"/>
    <w:rsid w:val="007A604B"/>
    <w:rsid w:val="007A63B5"/>
    <w:rsid w:val="00821556"/>
    <w:rsid w:val="00832F19"/>
    <w:rsid w:val="00834BF7"/>
    <w:rsid w:val="00855516"/>
    <w:rsid w:val="008B026F"/>
    <w:rsid w:val="008B08AC"/>
    <w:rsid w:val="008B4FA0"/>
    <w:rsid w:val="008C3F43"/>
    <w:rsid w:val="008E3901"/>
    <w:rsid w:val="008F1004"/>
    <w:rsid w:val="008F69B4"/>
    <w:rsid w:val="00924F73"/>
    <w:rsid w:val="00931393"/>
    <w:rsid w:val="00966D03"/>
    <w:rsid w:val="00982B29"/>
    <w:rsid w:val="00982FAE"/>
    <w:rsid w:val="00985CAA"/>
    <w:rsid w:val="009907F6"/>
    <w:rsid w:val="009930E0"/>
    <w:rsid w:val="009B644C"/>
    <w:rsid w:val="009D6A05"/>
    <w:rsid w:val="00A521D7"/>
    <w:rsid w:val="00A618C3"/>
    <w:rsid w:val="00AA2E6E"/>
    <w:rsid w:val="00AA608A"/>
    <w:rsid w:val="00AB7145"/>
    <w:rsid w:val="00AD7C98"/>
    <w:rsid w:val="00B10AB9"/>
    <w:rsid w:val="00B373B4"/>
    <w:rsid w:val="00B43994"/>
    <w:rsid w:val="00B6716B"/>
    <w:rsid w:val="00B768CD"/>
    <w:rsid w:val="00B96A97"/>
    <w:rsid w:val="00BB1CA6"/>
    <w:rsid w:val="00BB5DD9"/>
    <w:rsid w:val="00BC5DB3"/>
    <w:rsid w:val="00BD2F56"/>
    <w:rsid w:val="00BE0E16"/>
    <w:rsid w:val="00BE519F"/>
    <w:rsid w:val="00BE54E8"/>
    <w:rsid w:val="00BF017A"/>
    <w:rsid w:val="00C1320E"/>
    <w:rsid w:val="00C33E7E"/>
    <w:rsid w:val="00C77259"/>
    <w:rsid w:val="00C97584"/>
    <w:rsid w:val="00CC2598"/>
    <w:rsid w:val="00CE1AB0"/>
    <w:rsid w:val="00D20E62"/>
    <w:rsid w:val="00D47F93"/>
    <w:rsid w:val="00D52064"/>
    <w:rsid w:val="00D542B4"/>
    <w:rsid w:val="00D569FC"/>
    <w:rsid w:val="00DE47E2"/>
    <w:rsid w:val="00E153CC"/>
    <w:rsid w:val="00EA2265"/>
    <w:rsid w:val="00ED21FE"/>
    <w:rsid w:val="00EE6B0D"/>
    <w:rsid w:val="00EF7DD5"/>
    <w:rsid w:val="00F26074"/>
    <w:rsid w:val="00F27E1D"/>
    <w:rsid w:val="00F35199"/>
    <w:rsid w:val="00F35228"/>
    <w:rsid w:val="00F47B81"/>
    <w:rsid w:val="00F83288"/>
    <w:rsid w:val="00FC13F1"/>
    <w:rsid w:val="00FD4272"/>
    <w:rsid w:val="00FE4C1C"/>
    <w:rsid w:val="00FE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265BB9D8-C3CF-49BF-9B1B-016DB274E1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678</Words>
  <Characters>4095</Characters>
  <Application>Microsoft Office Word</Application>
  <DocSecurity>0</DocSecurity>
  <Lines>315</Lines>
  <Paragraphs>216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Iwona Stefańska</cp:lastModifiedBy>
  <cp:revision>4</cp:revision>
  <dcterms:created xsi:type="dcterms:W3CDTF">2026-04-09T13:11:00Z</dcterms:created>
  <dcterms:modified xsi:type="dcterms:W3CDTF">2026-04-14T13:22:00Z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